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0632" w14:textId="77777777" w:rsidR="00E936D9" w:rsidRPr="00180D88" w:rsidRDefault="00E936D9" w:rsidP="00E936D9">
      <w:pPr>
        <w:rPr>
          <w:rFonts w:eastAsia="Batang"/>
          <w:b/>
          <w:i w:val="0"/>
        </w:rPr>
      </w:pPr>
      <w:bookmarkStart w:id="0" w:name="_GoBack"/>
      <w:bookmarkEnd w:id="0"/>
      <w:r w:rsidRPr="00180D88">
        <w:rPr>
          <w:rFonts w:eastAsia="Batang"/>
          <w:b/>
          <w:i w:val="0"/>
        </w:rPr>
        <w:t>LEKTIRA ZA 3. RAZRED GIMNAZIJE</w:t>
      </w:r>
    </w:p>
    <w:p w14:paraId="121D97D7" w14:textId="77777777" w:rsidR="00E936D9" w:rsidRPr="00290DD6" w:rsidRDefault="00E936D9" w:rsidP="00E936D9">
      <w:pPr>
        <w:rPr>
          <w:rFonts w:eastAsia="Batang"/>
        </w:rPr>
      </w:pPr>
    </w:p>
    <w:p w14:paraId="1456C742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Ivan Mažuranić,</w:t>
      </w:r>
      <w:r w:rsidRPr="00492691">
        <w:rPr>
          <w:rFonts w:eastAsia="Batang"/>
        </w:rPr>
        <w:t xml:space="preserve"> Smrt Smail-age Čengića </w:t>
      </w:r>
    </w:p>
    <w:p w14:paraId="6026F2A3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August Šenoa,</w:t>
      </w:r>
      <w:r w:rsidRPr="00492691">
        <w:rPr>
          <w:rFonts w:eastAsia="Batang"/>
        </w:rPr>
        <w:t xml:space="preserve"> Prijan Lovro</w:t>
      </w:r>
    </w:p>
    <w:p w14:paraId="513731E1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Honoré de Balzac,</w:t>
      </w:r>
      <w:r w:rsidRPr="00492691">
        <w:rPr>
          <w:rFonts w:eastAsia="Batang"/>
        </w:rPr>
        <w:t xml:space="preserve"> Otac Goriot</w:t>
      </w:r>
    </w:p>
    <w:p w14:paraId="4D815656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Gustave Flaubert,</w:t>
      </w:r>
      <w:r w:rsidRPr="00492691">
        <w:rPr>
          <w:rFonts w:eastAsia="Batang"/>
        </w:rPr>
        <w:t xml:space="preserve"> Gospođa Bovary</w:t>
      </w:r>
    </w:p>
    <w:p w14:paraId="75D9F3A9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Nikolaj V. Gogolj,</w:t>
      </w:r>
      <w:r w:rsidRPr="00492691">
        <w:rPr>
          <w:rFonts w:eastAsia="Batang"/>
        </w:rPr>
        <w:t xml:space="preserve"> Kabanica</w:t>
      </w:r>
    </w:p>
    <w:p w14:paraId="4565931B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Ivan S. Turgenjev,</w:t>
      </w:r>
      <w:r w:rsidRPr="00492691">
        <w:rPr>
          <w:rFonts w:eastAsia="Batang"/>
        </w:rPr>
        <w:t xml:space="preserve"> Lovčevi zapisi</w:t>
      </w:r>
      <w:r>
        <w:rPr>
          <w:rFonts w:eastAsia="Batang"/>
        </w:rPr>
        <w:t xml:space="preserve"> </w:t>
      </w:r>
      <w:r w:rsidRPr="006432D1">
        <w:rPr>
          <w:rFonts w:eastAsia="Batang"/>
        </w:rPr>
        <w:t>(Špan/Nadstojnik, Šuma i stepa, Mrgud, Dva vlastelina)</w:t>
      </w:r>
    </w:p>
    <w:p w14:paraId="64C93E42" w14:textId="77777777" w:rsidR="00E936D9" w:rsidRPr="00F24E24" w:rsidRDefault="00E936D9" w:rsidP="00E936D9">
      <w:pPr>
        <w:rPr>
          <w:rFonts w:eastAsia="Batang"/>
          <w:i w:val="0"/>
        </w:rPr>
      </w:pPr>
      <w:r w:rsidRPr="00180D88">
        <w:rPr>
          <w:rFonts w:eastAsia="Batang"/>
          <w:i w:val="0"/>
        </w:rPr>
        <w:t>Lav N. Tolstoj,</w:t>
      </w:r>
      <w:r w:rsidRPr="00492691">
        <w:rPr>
          <w:rFonts w:eastAsia="Batang"/>
        </w:rPr>
        <w:t xml:space="preserve"> Ana Karenjina</w:t>
      </w:r>
      <w:r>
        <w:rPr>
          <w:rFonts w:eastAsia="Batang"/>
        </w:rPr>
        <w:t xml:space="preserve"> </w:t>
      </w:r>
      <w:r w:rsidRPr="00F24E24">
        <w:rPr>
          <w:rFonts w:eastAsia="Batang"/>
          <w:i w:val="0"/>
        </w:rPr>
        <w:t xml:space="preserve">(projekcija filma) </w:t>
      </w:r>
    </w:p>
    <w:p w14:paraId="176666CF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Fjodor M. Dostojevski,</w:t>
      </w:r>
      <w:r w:rsidRPr="00492691">
        <w:rPr>
          <w:rFonts w:eastAsia="Batang"/>
        </w:rPr>
        <w:t xml:space="preserve"> Zločin i kazna </w:t>
      </w:r>
    </w:p>
    <w:p w14:paraId="0D9343EA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Ante Kovačić,</w:t>
      </w:r>
      <w:r w:rsidRPr="00492691">
        <w:rPr>
          <w:rFonts w:eastAsia="Batang"/>
        </w:rPr>
        <w:t xml:space="preserve"> U registraturi </w:t>
      </w:r>
    </w:p>
    <w:p w14:paraId="65A1255F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Vjenceslav Novak,</w:t>
      </w:r>
      <w:r w:rsidRPr="00492691">
        <w:rPr>
          <w:rFonts w:eastAsia="Batang"/>
        </w:rPr>
        <w:t xml:space="preserve"> Posljednji Stipančići  </w:t>
      </w:r>
    </w:p>
    <w:p w14:paraId="7223A4A5" w14:textId="3780FE28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Ksaver Šandor Gjalski,</w:t>
      </w:r>
      <w:r w:rsidRPr="00492691">
        <w:rPr>
          <w:rFonts w:eastAsia="Batang"/>
        </w:rPr>
        <w:t xml:space="preserve"> Pod starim krovovima</w:t>
      </w:r>
      <w:r>
        <w:rPr>
          <w:rFonts w:eastAsia="Batang"/>
        </w:rPr>
        <w:t xml:space="preserve"> </w:t>
      </w:r>
      <w:r w:rsidRPr="006432D1">
        <w:rPr>
          <w:rFonts w:eastAsia="Batang"/>
        </w:rPr>
        <w:t xml:space="preserve">(Diljem Brezovice, </w:t>
      </w:r>
      <w:r w:rsidRPr="006432D1">
        <w:rPr>
          <w:bCs/>
        </w:rPr>
        <w:t>Perillustris ac generosus Cintek</w:t>
      </w:r>
      <w:r w:rsidRPr="006432D1">
        <w:rPr>
          <w:rFonts w:eastAsia="Batang"/>
        </w:rPr>
        <w:t xml:space="preserve">, </w:t>
      </w:r>
      <w:r w:rsidRPr="006432D1">
        <w:rPr>
          <w:bCs/>
        </w:rPr>
        <w:t>Illustrissimus Battorych</w:t>
      </w:r>
      <w:r w:rsidR="000F2F75">
        <w:rPr>
          <w:rFonts w:eastAsia="Batang"/>
        </w:rPr>
        <w:t>)</w:t>
      </w:r>
    </w:p>
    <w:p w14:paraId="5C7046CD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Josip Kozarac,</w:t>
      </w:r>
      <w:r w:rsidRPr="00492691">
        <w:rPr>
          <w:rFonts w:eastAsia="Batang"/>
        </w:rPr>
        <w:t xml:space="preserve"> Tena  </w:t>
      </w:r>
    </w:p>
    <w:p w14:paraId="5A58FFDC" w14:textId="77777777" w:rsidR="00E936D9" w:rsidRDefault="00E936D9" w:rsidP="00E936D9">
      <w:pPr>
        <w:rPr>
          <w:rFonts w:eastAsia="Batang"/>
          <w:i w:val="0"/>
        </w:rPr>
      </w:pPr>
      <w:r>
        <w:rPr>
          <w:rFonts w:eastAsia="Batang"/>
          <w:i w:val="0"/>
        </w:rPr>
        <w:t>Charles Baudelaire, izbor pjesama</w:t>
      </w:r>
    </w:p>
    <w:p w14:paraId="235C8F83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Anton P. Čehov,</w:t>
      </w:r>
      <w:r w:rsidRPr="00492691">
        <w:rPr>
          <w:rFonts w:eastAsia="Batang"/>
        </w:rPr>
        <w:t xml:space="preserve"> Tri sestre</w:t>
      </w:r>
    </w:p>
    <w:p w14:paraId="30FA6058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Henrik Ibsen,</w:t>
      </w:r>
      <w:r w:rsidRPr="00492691">
        <w:rPr>
          <w:rFonts w:eastAsia="Batang"/>
        </w:rPr>
        <w:t xml:space="preserve"> Nora</w:t>
      </w:r>
    </w:p>
    <w:p w14:paraId="104EDBF3" w14:textId="77777777" w:rsidR="00E936D9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Antun Gustav Matoš,</w:t>
      </w:r>
      <w:r w:rsidRPr="00492691">
        <w:rPr>
          <w:rFonts w:eastAsia="Batang"/>
        </w:rPr>
        <w:t xml:space="preserve"> Cvijet s raskršća, Balkon, Camao</w:t>
      </w:r>
    </w:p>
    <w:p w14:paraId="3C58B3CC" w14:textId="77777777" w:rsidR="00E936D9" w:rsidRPr="00E936D9" w:rsidRDefault="00E936D9" w:rsidP="00E936D9">
      <w:pPr>
        <w:rPr>
          <w:rFonts w:eastAsia="Batang"/>
          <w:i w:val="0"/>
          <w:iCs/>
        </w:rPr>
      </w:pPr>
      <w:r w:rsidRPr="00E936D9">
        <w:rPr>
          <w:rFonts w:eastAsia="Batang"/>
          <w:i w:val="0"/>
          <w:iCs/>
        </w:rPr>
        <w:t>Antun Gustav Matoš, izbor pjesama</w:t>
      </w:r>
    </w:p>
    <w:p w14:paraId="31F66DA1" w14:textId="77777777" w:rsidR="00E936D9" w:rsidRPr="00492691" w:rsidRDefault="00E936D9" w:rsidP="00E936D9">
      <w:pPr>
        <w:rPr>
          <w:rFonts w:eastAsia="Batang"/>
        </w:rPr>
      </w:pPr>
      <w:r w:rsidRPr="00E936D9">
        <w:rPr>
          <w:rFonts w:eastAsia="Batang"/>
          <w:i w:val="0"/>
          <w:iCs/>
        </w:rPr>
        <w:t>Dinko Šimunović,</w:t>
      </w:r>
      <w:r>
        <w:rPr>
          <w:rFonts w:eastAsia="Batang"/>
        </w:rPr>
        <w:t xml:space="preserve"> Muljika</w:t>
      </w:r>
    </w:p>
    <w:p w14:paraId="55D88F21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Ivo Vojnović,</w:t>
      </w:r>
      <w:r w:rsidRPr="00492691">
        <w:rPr>
          <w:rFonts w:eastAsia="Batang"/>
        </w:rPr>
        <w:t xml:space="preserve"> Dubrovačka trilogija</w:t>
      </w:r>
    </w:p>
    <w:p w14:paraId="6FF7D66D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Milan Begović,</w:t>
      </w:r>
      <w:r w:rsidRPr="00492691">
        <w:rPr>
          <w:rFonts w:eastAsia="Batang"/>
        </w:rPr>
        <w:t xml:space="preserve"> Bez trećeg</w:t>
      </w:r>
    </w:p>
    <w:p w14:paraId="11EA13F4" w14:textId="77777777" w:rsidR="00E936D9" w:rsidRPr="00492691" w:rsidRDefault="00E936D9" w:rsidP="00E936D9">
      <w:pPr>
        <w:rPr>
          <w:rFonts w:eastAsia="Batang"/>
        </w:rPr>
      </w:pPr>
      <w:r w:rsidRPr="00180D88">
        <w:rPr>
          <w:rFonts w:eastAsia="Batang"/>
          <w:i w:val="0"/>
        </w:rPr>
        <w:t>Milutin Cihlar Nehajev,</w:t>
      </w:r>
      <w:r w:rsidRPr="00492691">
        <w:rPr>
          <w:rFonts w:eastAsia="Batang"/>
        </w:rPr>
        <w:t xml:space="preserve"> Bijeg</w:t>
      </w:r>
    </w:p>
    <w:p w14:paraId="5C0C30F6" w14:textId="77777777" w:rsidR="00960BCD" w:rsidRDefault="00960BCD"/>
    <w:sectPr w:rsidR="0096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D9"/>
    <w:rsid w:val="000F2F75"/>
    <w:rsid w:val="00960BCD"/>
    <w:rsid w:val="00C83063"/>
    <w:rsid w:val="00E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0E6"/>
  <w15:chartTrackingRefBased/>
  <w15:docId w15:val="{AFD0A55E-1ECA-42B2-8BB9-586862F8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D9"/>
    <w:pPr>
      <w:spacing w:after="0" w:line="360" w:lineRule="auto"/>
    </w:pPr>
    <w:rPr>
      <w:rFonts w:ascii="Courier New" w:eastAsia="Times New Roman" w:hAnsi="Courier New" w:cs="Courier New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2019-09-13T05:59:00Z</dcterms:created>
  <dcterms:modified xsi:type="dcterms:W3CDTF">2019-09-13T05:59:00Z</dcterms:modified>
</cp:coreProperties>
</file>