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b/>
          <w:bCs/>
          <w:sz w:val="32"/>
          <w:szCs w:val="32"/>
        </w:rPr>
        <w:t xml:space="preserve">Priprava nastavne jedinice: Arsen Dedić, </w:t>
      </w:r>
      <w:r>
        <w:rPr>
          <w:b/>
          <w:bCs/>
          <w:i/>
          <w:iCs/>
          <w:sz w:val="32"/>
          <w:szCs w:val="32"/>
        </w:rPr>
        <w:t>Poslije ljubavi</w:t>
      </w:r>
    </w:p>
    <w:p>
      <w:pPr>
        <w:pStyle w:val="Normal"/>
        <w:spacing w:lineRule="auto" w:line="240"/>
        <w:rPr/>
      </w:pPr>
      <w:r>
        <w:rPr>
          <w:b/>
          <w:bCs/>
          <w:sz w:val="32"/>
          <w:szCs w:val="32"/>
        </w:rPr>
        <w:t>Ishodi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B.1.1. Učenik izražava dojam i osjećaje o modernoj ljubavnoj pjesmi</w:t>
      </w:r>
    </w:p>
    <w:p>
      <w:pPr>
        <w:pStyle w:val="Normal"/>
        <w:spacing w:lineRule="auto" w:line="240"/>
        <w:rPr/>
      </w:pPr>
      <w:r>
        <w:rPr>
          <w:b w:val="false"/>
          <w:bCs w:val="false"/>
          <w:sz w:val="22"/>
          <w:szCs w:val="22"/>
        </w:rPr>
        <w:t xml:space="preserve">B.1.2. Učenik </w:t>
      </w:r>
      <w:r>
        <w:rPr>
          <w:b w:val="false"/>
          <w:bCs w:val="false"/>
          <w:sz w:val="22"/>
          <w:szCs w:val="22"/>
        </w:rPr>
        <w:t>razlikuje pjesnički tekst prema temi, žanru i obliku</w:t>
      </w:r>
    </w:p>
    <w:p>
      <w:pPr>
        <w:pStyle w:val="Normal"/>
        <w:spacing w:lineRule="auto" w:line="240"/>
        <w:rPr/>
      </w:pPr>
      <w:r>
        <w:rPr>
          <w:b w:val="false"/>
          <w:bCs w:val="false"/>
          <w:sz w:val="22"/>
          <w:szCs w:val="22"/>
        </w:rPr>
        <w:t>B.1.</w:t>
      </w:r>
      <w:r>
        <w:rPr>
          <w:b w:val="false"/>
          <w:bCs w:val="false"/>
          <w:sz w:val="22"/>
          <w:szCs w:val="22"/>
        </w:rPr>
        <w:t>3</w:t>
      </w:r>
      <w:r>
        <w:rPr>
          <w:b w:val="false"/>
          <w:bCs w:val="false"/>
          <w:sz w:val="22"/>
          <w:szCs w:val="22"/>
        </w:rPr>
        <w:t>. Učenik uspoređuje klasični i suvremeni pjesnički tekst</w:t>
      </w:r>
    </w:p>
    <w:p>
      <w:pPr>
        <w:pStyle w:val="Normal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Opis</w:t>
      </w:r>
    </w:p>
    <w:p>
      <w:pPr>
        <w:pStyle w:val="Normal"/>
        <w:spacing w:lineRule="auto" w:line="240"/>
        <w:rPr/>
      </w:pPr>
      <w:r>
        <w:rPr>
          <w:b w:val="false"/>
          <w:bCs w:val="false"/>
          <w:sz w:val="22"/>
          <w:szCs w:val="22"/>
        </w:rPr>
        <w:t>Nastavna jedinica osmišljena je tijekom nastave na daljinu, a nakon obrade Petrarcine poezije iz koje su učenici izrađivali zadatak – samostalna analiza Petrarcina soneta. Učenike je prije samostalnog čitanja pjesme bilo potrebno motivirati razgovorom o stvaralaštvu Arsena Dedića, i uopće o ljubavnim stihovima u pop-kulturi. Očekivanje je da će učenici nakon čitanja pjesme biti u stanju potpuno samostalno prepoznati stilske figure i formalna obilježja pjesme, a za pitanja usporedbe i zaključivanja potrebna je dodatna korekcija nakon što nastavnik pregleda listiće. Naglasak je na izražavanju dojma o pjesmi i razvijanju osjećaja za ljubavnu poeziju.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Arsen Dedić, </w:t>
      </w:r>
      <w:r>
        <w:rPr>
          <w:b/>
          <w:bCs/>
          <w:i/>
          <w:iCs/>
          <w:sz w:val="32"/>
          <w:szCs w:val="32"/>
        </w:rPr>
        <w:t>Poslije ljubavi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ostaju telefonski brojevi koji blijede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ostaju čase sa ugraviranim monogramima</w:t>
      </w:r>
    </w:p>
    <w:p>
      <w:pPr>
        <w:pStyle w:val="Normal"/>
        <w:spacing w:lineRule="auto" w:line="240"/>
        <w:rPr/>
      </w:pPr>
      <w:r>
        <w:rPr/>
        <w:t>ukradene po boljim hotelima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ostaje običaj da se bijelo vino nalijeva u dvije čaše</w:t>
      </w:r>
    </w:p>
    <w:p>
      <w:pPr>
        <w:pStyle w:val="Normal"/>
        <w:spacing w:lineRule="auto" w:line="240"/>
        <w:rPr/>
      </w:pPr>
      <w:r>
        <w:rPr/>
        <w:t>i da crte budu na istoj visini</w:t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ostaje stol u kavani i začuđen pogled konobara</w:t>
      </w:r>
    </w:p>
    <w:p>
      <w:pPr>
        <w:pStyle w:val="Normal"/>
        <w:spacing w:lineRule="auto" w:line="240"/>
        <w:rPr/>
      </w:pPr>
      <w:r>
        <w:rPr/>
        <w:t>što nas vidi s drugima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ostaje na usnama metalni okus promašenosti</w:t>
      </w:r>
    </w:p>
    <w:p>
      <w:pPr>
        <w:pStyle w:val="Normal"/>
        <w:spacing w:lineRule="auto" w:line="240"/>
        <w:rPr/>
      </w:pPr>
      <w:r>
        <w:rPr/>
        <w:t>i adrese pozajmljenih soba od 4 do 6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ostaje rečenica – dobro izgledaš ništa se nisi promijenila,</w:t>
      </w:r>
    </w:p>
    <w:p>
      <w:pPr>
        <w:pStyle w:val="Normal"/>
        <w:spacing w:lineRule="auto" w:line="240"/>
        <w:rPr/>
      </w:pPr>
      <w:r>
        <w:rPr/>
        <w:t>javi se ponekad</w:t>
      </w:r>
    </w:p>
    <w:p>
      <w:pPr>
        <w:pStyle w:val="Normal"/>
        <w:spacing w:lineRule="auto" w:line="240"/>
        <w:rPr/>
      </w:pPr>
      <w:r>
        <w:rPr/>
        <w:t>imaš još moj broj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ostaju tamne ulice kojima smo se vraćali</w:t>
      </w:r>
    </w:p>
    <w:p>
      <w:pPr>
        <w:pStyle w:val="Normal"/>
        <w:spacing w:lineRule="auto" w:line="240"/>
        <w:rPr/>
      </w:pPr>
      <w:r>
        <w:rPr/>
        <w:t>poslije ljubavi,</w:t>
      </w:r>
    </w:p>
    <w:p>
      <w:pPr>
        <w:pStyle w:val="Normal"/>
        <w:spacing w:lineRule="auto" w:line="240"/>
        <w:rPr/>
      </w:pPr>
      <w:r>
        <w:rPr/>
        <w:t>ostaju melodije sa radija koje lagano izlaze iz mode,</w:t>
      </w:r>
    </w:p>
    <w:p>
      <w:pPr>
        <w:pStyle w:val="Normal"/>
        <w:spacing w:lineRule="auto" w:line="240"/>
        <w:rPr/>
      </w:pPr>
      <w:r>
        <w:rPr/>
        <w:t>ostaju tajni znaci,</w:t>
      </w:r>
    </w:p>
    <w:p>
      <w:pPr>
        <w:pStyle w:val="Normal"/>
        <w:spacing w:lineRule="auto" w:line="240"/>
        <w:rPr/>
      </w:pPr>
      <w:r>
        <w:rPr/>
        <w:t>ljubavne šifre,</w:t>
      </w:r>
    </w:p>
    <w:p>
      <w:pPr>
        <w:pStyle w:val="Normal"/>
        <w:spacing w:lineRule="auto" w:line="240"/>
        <w:rPr/>
      </w:pPr>
      <w:r>
        <w:rPr/>
        <w:t>ostaje tvoja strana postelje</w:t>
      </w:r>
    </w:p>
    <w:p>
      <w:pPr>
        <w:pStyle w:val="Normal"/>
        <w:spacing w:lineRule="auto" w:line="240"/>
        <w:rPr/>
      </w:pPr>
      <w:r>
        <w:rPr/>
        <w:t>i strah da će neko iznenada doći,</w:t>
      </w:r>
    </w:p>
    <w:p>
      <w:pPr>
        <w:pStyle w:val="Normal"/>
        <w:spacing w:lineRule="auto" w:line="240"/>
        <w:rPr/>
      </w:pPr>
      <w:r>
        <w:rPr/>
        <w:t>spuštena slušalica kada se javi nečiji tuđi glas,</w:t>
      </w:r>
    </w:p>
    <w:p>
      <w:pPr>
        <w:pStyle w:val="Normal"/>
        <w:spacing w:lineRule="auto" w:line="240"/>
        <w:rPr/>
      </w:pPr>
      <w:r>
        <w:rPr/>
        <w:t>tisuću i jedna laž.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ostaje rečenica: „Ja ću prva u kupaonicu“</w:t>
      </w:r>
    </w:p>
    <w:p>
      <w:pPr>
        <w:pStyle w:val="Normal"/>
        <w:spacing w:lineRule="auto" w:line="240"/>
        <w:rPr/>
      </w:pPr>
      <w:r>
        <w:rPr/>
        <w:t>i odgovor: „Zar nećemo zajedno?“</w:t>
      </w:r>
    </w:p>
    <w:p>
      <w:pPr>
        <w:pStyle w:val="Normal"/>
        <w:spacing w:lineRule="auto" w:line="240"/>
        <w:rPr/>
      </w:pPr>
      <w:r>
        <w:rPr/>
        <w:t>„</w:t>
      </w:r>
      <w:r>
        <w:rPr/>
        <w:t>Ovaj put ne“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ostaju sudionici,</w:t>
      </w:r>
    </w:p>
    <w:p>
      <w:pPr>
        <w:pStyle w:val="Normal"/>
        <w:spacing w:lineRule="auto" w:line="240"/>
        <w:rPr/>
      </w:pPr>
      <w:r>
        <w:rPr/>
        <w:t>čuvari tajne koja nije više tajna,</w:t>
      </w:r>
    </w:p>
    <w:p>
      <w:pPr>
        <w:pStyle w:val="Normal"/>
        <w:spacing w:lineRule="auto" w:line="240"/>
        <w:rPr/>
      </w:pPr>
      <w:r>
        <w:rPr/>
        <w:t>ostaje laka uznemirenost kada u prolazu udahnemo</w:t>
      </w:r>
    </w:p>
    <w:p>
      <w:pPr>
        <w:pStyle w:val="Normal"/>
        <w:spacing w:lineRule="auto" w:line="240"/>
        <w:rPr/>
      </w:pPr>
      <w:r>
        <w:rPr/>
        <w:t>poznati parfem na nepoznatoj ženi.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ostaju nepotpisane razglednice Venecije i Amsterdama,</w:t>
      </w:r>
    </w:p>
    <w:p>
      <w:pPr>
        <w:pStyle w:val="Normal"/>
        <w:spacing w:lineRule="auto" w:line="240"/>
        <w:rPr/>
      </w:pPr>
      <w:r>
        <w:rPr/>
        <w:t>prepune pepeljare,</w:t>
      </w:r>
    </w:p>
    <w:p>
      <w:pPr>
        <w:pStyle w:val="Normal"/>
        <w:spacing w:lineRule="auto" w:line="240"/>
        <w:rPr/>
      </w:pPr>
      <w:r>
        <w:rPr/>
        <w:t>prazno srce,</w:t>
      </w:r>
    </w:p>
    <w:p>
      <w:pPr>
        <w:pStyle w:val="Normal"/>
        <w:spacing w:lineRule="auto" w:line="240"/>
        <w:rPr/>
      </w:pPr>
      <w:r>
        <w:rPr/>
        <w:t>navika da se pale dvije cigarete istovremeno,</w:t>
      </w:r>
    </w:p>
    <w:p>
      <w:pPr>
        <w:pStyle w:val="Normal"/>
        <w:spacing w:lineRule="auto" w:line="240"/>
        <w:rPr/>
      </w:pPr>
      <w:r>
        <w:rPr/>
        <w:t>fotografije snimljene u prolazu,</w:t>
      </w:r>
    </w:p>
    <w:p>
      <w:pPr>
        <w:pStyle w:val="Normal"/>
        <w:spacing w:lineRule="auto" w:line="240"/>
        <w:rPr/>
      </w:pPr>
      <w:r>
        <w:rPr/>
        <w:t>zagubljene ukosnice,</w:t>
      </w:r>
    </w:p>
    <w:p>
      <w:pPr>
        <w:pStyle w:val="Normal"/>
        <w:spacing w:lineRule="auto" w:line="240"/>
        <w:rPr/>
      </w:pPr>
      <w:r>
        <w:rPr/>
        <w:t>taksisti koji nas nisu voljeli</w:t>
      </w:r>
    </w:p>
    <w:p>
      <w:pPr>
        <w:pStyle w:val="Normal"/>
        <w:spacing w:lineRule="auto" w:line="240"/>
        <w:rPr/>
      </w:pPr>
      <w:r>
        <w:rPr/>
        <w:t>i cvjećarke koje jesu.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ostaje povrijeđena sujeta.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ostaju drugi ljudi i druge žene.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Poslije ljubavi</w:t>
      </w:r>
    </w:p>
    <w:p>
      <w:pPr>
        <w:pStyle w:val="Normal"/>
        <w:spacing w:lineRule="auto" w:line="240"/>
        <w:rPr/>
      </w:pPr>
      <w:r>
        <w:rPr/>
        <w:t>Ne ostaje ništa.</w:t>
      </w:r>
    </w:p>
    <w:p>
      <w:pPr>
        <w:pStyle w:val="Normal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Ovo je lirska pjesma: a) u vezanom stihu    b) u prozi      c) u slobodnom stihu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Kakvo je raspoloženje u ovoj ljubavnoj pjesmi?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buntovno       b) sjetno       c) mračno        d) ushićeno</w:t>
      </w:r>
    </w:p>
    <w:p>
      <w:pPr>
        <w:pStyle w:val="Normal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Zaokruži što je o odnosu u pjesmi točno:</w:t>
      </w:r>
    </w:p>
    <w:p>
      <w:pPr>
        <w:pStyle w:val="Normal"/>
        <w:spacing w:lineRule="auto" w:line="240"/>
        <w:rPr/>
      </w:pPr>
      <w:r>
        <w:rPr/>
        <w:t xml:space="preserve">      </w:t>
      </w:r>
      <w:r>
        <w:rPr/>
        <w:t>žena je ostavila muškarca       prošla ljubav        muškarac je ostavio ženu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                               </w:t>
      </w:r>
      <w:r>
        <w:rPr/>
        <w:t xml:space="preserve">tajna ljubav           bračni odnos         ljubavnički odnos       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Protumači sljedeće stihove:</w:t>
      </w:r>
    </w:p>
    <w:p>
      <w:pPr>
        <w:pStyle w:val="Normal"/>
        <w:spacing w:lineRule="auto" w:line="240"/>
        <w:rPr/>
      </w:pPr>
      <w:r>
        <w:rPr/>
        <w:t>začuđen pogled konobara kada nas vidi s drugim</w:t>
      </w:r>
    </w:p>
    <w:p>
      <w:pPr>
        <w:pStyle w:val="Normal"/>
        <w:spacing w:lineRule="auto" w:line="240"/>
        <w:rPr/>
      </w:pPr>
      <w:r>
        <w:rPr/>
        <w:t>__________________________________________________________________________________</w:t>
      </w:r>
    </w:p>
    <w:p>
      <w:pPr>
        <w:pStyle w:val="Normal"/>
        <w:tabs>
          <w:tab w:val="clear" w:pos="708"/>
          <w:tab w:val="center" w:pos="4536" w:leader="none"/>
        </w:tabs>
        <w:spacing w:lineRule="auto" w:line="240"/>
        <w:rPr/>
      </w:pPr>
      <w:r>
        <w:rPr/>
        <w:t>ostaju tamne ulice kojima smo se vraćali</w:t>
        <w:tab/>
      </w:r>
    </w:p>
    <w:p>
      <w:pPr>
        <w:pStyle w:val="Normal"/>
        <w:tabs>
          <w:tab w:val="clear" w:pos="708"/>
          <w:tab w:val="center" w:pos="4536" w:leader="none"/>
        </w:tabs>
        <w:spacing w:lineRule="auto" w:line="240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Razvrstaj!</w:t>
      </w:r>
    </w:p>
    <w:p>
      <w:pPr>
        <w:pStyle w:val="Normal"/>
        <w:rPr/>
      </w:pPr>
      <w:r>
        <w:rPr/>
        <w:t xml:space="preserve">                          </w:t>
      </w:r>
      <w:r>
        <w:rPr/>
        <w:t>Arsen Dedić                                                                 Francesco Petrarca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ljubav je neostvarena              ljubav je ostvarena        svakodnevni motivi u opisu ljubavi</w:t>
      </w:r>
    </w:p>
    <w:p>
      <w:pPr>
        <w:pStyle w:val="Normal"/>
        <w:rPr/>
      </w:pPr>
      <w:r>
        <w:rPr/>
        <w:t>žena kao uzvišeno biće       osjećaj sjete za nečim što je prošlo     osjećaj nedostižnosti ljubavi</w:t>
      </w:r>
    </w:p>
    <w:p>
      <w:pPr>
        <w:pStyle w:val="Normal"/>
        <w:rPr/>
      </w:pPr>
      <w:r>
        <w:rPr/>
        <w:t>ravnopravan odnos ljubavnika      uzvišen pjesnički jezik      jezik blizak svakodnevnom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Poslije ljubavi</w:t>
      </w:r>
    </w:p>
    <w:p>
      <w:pPr>
        <w:pStyle w:val="ListParagraph"/>
        <w:rPr>
          <w:i/>
          <w:i/>
          <w:iCs/>
        </w:rPr>
      </w:pPr>
      <w:r>
        <w:rPr>
          <w:i/>
          <w:iCs/>
        </w:rPr>
        <w:t>ostaje metalni okus promašenosti</w:t>
      </w:r>
    </w:p>
    <w:p>
      <w:pPr>
        <w:pStyle w:val="ListParagraph"/>
        <w:rPr>
          <w:i/>
          <w:i/>
          <w:iCs/>
        </w:rPr>
      </w:pPr>
      <w:r>
        <w:rPr>
          <w:i/>
          <w:iCs/>
        </w:rPr>
        <w:t>i adrese pozajmljenih soba od 4 do 6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Razmisli koja se dva različita tipa motiva pojavljuju u ovim stihovima (osim motiva ljubavi). Zašto ih pjesnik stavlja jedne uz druge i što time postiže.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i/>
          <w:i/>
          <w:iCs/>
        </w:rPr>
      </w:pPr>
      <w:r>
        <w:rPr>
          <w:b/>
          <w:bCs/>
          <w:i/>
          <w:iCs/>
        </w:rPr>
        <w:t>prepune</w:t>
      </w:r>
      <w:r>
        <w:rPr>
          <w:i/>
          <w:iCs/>
        </w:rPr>
        <w:t xml:space="preserve"> pepeljare</w:t>
      </w:r>
    </w:p>
    <w:p>
      <w:pPr>
        <w:pStyle w:val="ListParagraph"/>
        <w:rPr>
          <w:i/>
          <w:i/>
          <w:iCs/>
        </w:rPr>
      </w:pPr>
      <w:r>
        <w:rPr>
          <w:b/>
          <w:bCs/>
          <w:i/>
          <w:iCs/>
        </w:rPr>
        <w:t>prazno</w:t>
      </w:r>
      <w:r>
        <w:rPr>
          <w:i/>
          <w:iCs/>
        </w:rPr>
        <w:t xml:space="preserve"> srce</w:t>
      </w:r>
    </w:p>
    <w:p>
      <w:pPr>
        <w:pStyle w:val="ListParagraph"/>
        <w:rPr/>
      </w:pPr>
      <w:r>
        <w:rPr/>
        <w:t>O kojoj se stilskoj figuri radi?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oksimoron     b) paradoks     c) antiteza  </w:t>
      </w:r>
    </w:p>
    <w:p>
      <w:pPr>
        <w:pStyle w:val="Normal"/>
        <w:rPr/>
      </w:pPr>
      <w:r>
        <w:rPr/>
        <w:t>Što pjesnik postiže povezivanjem motiva pepeljare i srca u istu stilsku figuru? Odgovori po vlastitom osjećaju!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Pjesnik gradi sliku jedne prošle ljubavi obojene nostalgijom koristeći više pjesničkih postupaka: ponavljanje stiha </w:t>
      </w:r>
      <w:r>
        <w:rPr>
          <w:i/>
          <w:iCs/>
        </w:rPr>
        <w:t>Poslije ljubavi</w:t>
      </w:r>
      <w:r>
        <w:rPr/>
        <w:t xml:space="preserve"> kojim se evocira prošlo sretnije vrijeme i praznina koja ostaje poslije ljubavnog odnosa, ljubav je opisana pomoću predmeta i mjesta koji su  je obilježili, ljubav je oslikana u detaljima, a ne cjelovito – fragmentarna je. Napiši kakav je tvoj doživljaj ove pjesme, a u svom osvrtu možeš je usporediti s klasičnim pjesmama poput Petrarcinih.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70c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LibreOffice/6.2.5.2$Windows_X86_64 LibreOffice_project/1ec314fa52f458adc18c4f025c545a4e8b22c159</Application>
  <Pages>5</Pages>
  <Words>618</Words>
  <Characters>3630</Characters>
  <CharactersWithSpaces>4400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2020-05-12T06:12:00Z</dcterms:created>
  <dc:creator>andjela.dzamarija@gmail.com</dc:creator>
  <dc:description/>
  <dc:language>hr-HR</dc:language>
  <cp:lastModifiedBy/>
  <dcterms:modified xsi:type="dcterms:W3CDTF">2021-03-30T16:21:24Z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